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6295" w:rsidRDefault="00A26295" w:rsidP="00A26295">
      <w:pPr>
        <w:jc w:val="right"/>
      </w:pPr>
      <w:r>
        <w:t xml:space="preserve">Name </w:t>
      </w:r>
      <w:r w:rsidR="00555BE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555BE9"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555BE9">
        <w:fldChar w:fldCharType="end"/>
      </w:r>
      <w:bookmarkEnd w:id="0"/>
    </w:p>
    <w:p w:rsidR="00A26295" w:rsidRDefault="00555BE9" w:rsidP="00A26295">
      <w:pPr>
        <w:jc w:val="center"/>
        <w:rPr>
          <w:sz w:val="40"/>
        </w:rPr>
      </w:pPr>
      <w:r w:rsidRPr="00555BE9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left:0;text-align:left;margin-left:104.25pt;margin-top:3.95pt;width:219.75pt;height:58.85pt;z-index:251664384;mso-wrap-edited:f;mso-position-horizontal:absolute;mso-position-vertical:absolute" wrapcoords="-100 -128 -100 21600 21800 21600 21800 -128 -100 -128" filled="f" strokeweight="2.25pt">
            <v:fill o:detectmouseclick="t"/>
            <v:textbox style="mso-next-textbox:#_x0000_s1036" inset=",7.2pt,,7.2pt">
              <w:txbxContent>
                <w:p w:rsidR="00A26295" w:rsidRDefault="00A26295" w:rsidP="00A26295">
                  <w:pPr>
                    <w:jc w:val="center"/>
                    <w:rPr>
                      <w:sz w:val="40"/>
                    </w:rPr>
                  </w:pPr>
                  <w:r w:rsidRPr="00A26295">
                    <w:rPr>
                      <w:sz w:val="40"/>
                    </w:rPr>
                    <w:t>States’ Right</w:t>
                  </w:r>
                  <w:r>
                    <w:rPr>
                      <w:sz w:val="40"/>
                    </w:rPr>
                    <w:t>s</w:t>
                  </w:r>
                  <w:r w:rsidRPr="00A26295">
                    <w:rPr>
                      <w:sz w:val="40"/>
                    </w:rPr>
                    <w:t xml:space="preserve"> Doctrine</w:t>
                  </w:r>
                  <w:r>
                    <w:rPr>
                      <w:sz w:val="40"/>
                    </w:rPr>
                    <w:t>/Nullification</w:t>
                  </w:r>
                </w:p>
                <w:p w:rsidR="00A26295" w:rsidRDefault="00A26295" w:rsidP="00A26295"/>
              </w:txbxContent>
            </v:textbox>
            <w10:wrap type="tight"/>
          </v:shape>
        </w:pict>
      </w:r>
    </w:p>
    <w:p w:rsidR="00A26295" w:rsidRPr="00A26295" w:rsidRDefault="00237DFD" w:rsidP="00A26295">
      <w:pPr>
        <w:jc w:val="center"/>
        <w:rPr>
          <w:sz w:val="40"/>
        </w:rPr>
      </w:pPr>
      <w:r>
        <w:rPr>
          <w:noProof/>
          <w:sz w:val="40"/>
        </w:rPr>
        <w:pict>
          <v:shape id="_x0000_s1032" type="#_x0000_t202" style="position:absolute;left:0;text-align:left;margin-left:-54pt;margin-top:304.5pt;width:196.85pt;height:106.85pt;z-index:251660288;mso-wrap-edited:f;mso-position-horizontal:absolute;mso-position-vertical:absolute" wrapcoords="-100 -128 -100 21600 21800 21600 21800 -128 -100 -128" filled="f" strokeweight="2.25pt">
            <v:fill o:detectmouseclick="t"/>
            <v:textbox style="mso-next-textbox:#_x0000_s1032" inset=",7.2pt,,7.2pt">
              <w:txbxContent>
                <w:p w:rsidR="00A26295" w:rsidRDefault="00A26295" w:rsidP="00A26295">
                  <w:r>
                    <w:rPr>
                      <w:u w:val="single"/>
                    </w:rPr>
                    <w:t>Protective Tariff Controversy</w:t>
                  </w:r>
                  <w:r>
                    <w:t xml:space="preserve"> </w:t>
                  </w:r>
                  <w:r>
                    <w:softHyphen/>
                    <w:t>–</w:t>
                  </w: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A26295" w:rsidRDefault="00A26295" w:rsidP="00A26295"/>
              </w:txbxContent>
            </v:textbox>
            <w10:wrap type="tight"/>
          </v:shape>
        </w:pict>
      </w:r>
      <w:r w:rsidR="00555BE9" w:rsidRPr="00555BE9">
        <w:rPr>
          <w:noProof/>
        </w:rPr>
        <w:pict>
          <v:shape id="_x0000_s1040" type="#_x0000_t202" style="position:absolute;left:0;text-align:left;margin-left:-36pt;margin-top:448.5pt;width:520.85pt;height:178.85pt;z-index:251668480;mso-wrap-edited:f;mso-position-horizontal:absolute;mso-position-vertical:absolute" wrapcoords="-31 -130 -31 21600 21662 21600 21662 -130 -31 -130" filled="f" strokeweight="2.25pt">
            <v:fill o:detectmouseclick="t"/>
            <v:stroke dashstyle="1 1"/>
            <v:textbox style="mso-next-textbox:#_x0000_s1040" inset=",7.2pt,,7.2pt">
              <w:txbxContent>
                <w:p w:rsidR="00A26295" w:rsidRDefault="00A26295" w:rsidP="00A26295">
                  <w:r w:rsidRPr="00A26295">
                    <w:rPr>
                      <w:i/>
                    </w:rPr>
                    <w:t>Analyze the times when the United States was faced with the issue of nullification</w:t>
                  </w:r>
                  <w:r>
                    <w:t>.</w:t>
                  </w:r>
                </w:p>
                <w:p w:rsidR="00A26295" w:rsidRDefault="00A26295" w:rsidP="00A26295"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>
                  <w:pPr>
                    <w:spacing w:line="312" w:lineRule="auto"/>
                  </w:pPr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>
                  <w:pPr>
                    <w:spacing w:line="312" w:lineRule="auto"/>
                  </w:pPr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>
                  <w:pPr>
                    <w:spacing w:line="312" w:lineRule="auto"/>
                  </w:pPr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>
                  <w:pPr>
                    <w:spacing w:line="312" w:lineRule="auto"/>
                  </w:pPr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>
                  <w:pPr>
                    <w:spacing w:line="312" w:lineRule="auto"/>
                  </w:pPr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>
                  <w:pPr>
                    <w:spacing w:line="312" w:lineRule="auto"/>
                  </w:pPr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>
                  <w:pPr>
                    <w:spacing w:line="312" w:lineRule="auto"/>
                  </w:pPr>
                  <w:r>
                    <w:t>_________________________________________________________________________________________________________________</w:t>
                  </w:r>
                </w:p>
                <w:p w:rsidR="00A26295" w:rsidRDefault="00A26295" w:rsidP="00A26295"/>
              </w:txbxContent>
            </v:textbox>
            <w10:wrap type="tight"/>
          </v:shape>
        </w:pict>
      </w:r>
      <w:r w:rsidR="00555BE9" w:rsidRPr="00555BE9">
        <w:rPr>
          <w:noProof/>
        </w:rPr>
        <w:pict>
          <v:shape id="_x0000_s1035" type="#_x0000_t202" style="position:absolute;left:0;text-align:left;margin-left:307.1pt;margin-top:286.5pt;width:178.9pt;height:106.85pt;z-index:251663360;mso-wrap-edited:f;mso-position-horizontal:absolute;mso-position-vertical:absolute" wrapcoords="-100 -128 -100 21600 21800 21600 21800 -128 -100 -128" filled="f" strokeweight="2.25pt">
            <v:fill o:detectmouseclick="t"/>
            <v:textbox style="mso-next-textbox:#_x0000_s1035" inset=",7.2pt,,7.2pt">
              <w:txbxContent>
                <w:p w:rsidR="00A26295" w:rsidRDefault="00A26295" w:rsidP="00A26295"/>
              </w:txbxContent>
            </v:textbox>
            <w10:wrap type="tight"/>
          </v:shape>
        </w:pict>
      </w:r>
      <w:r w:rsidR="00555BE9" w:rsidRPr="00555BE9">
        <w:rPr>
          <w:noProof/>
        </w:rPr>
        <w:pict>
          <v:line id="_x0000_s1039" style="position:absolute;left:0;text-align:left;z-index:251667456;mso-wrap-edited:f;mso-position-horizontal:absolute;mso-position-vertical:absolute" from="2in,358.5pt" to="306pt,358.5pt" wrapcoords="19710 -2147483648 720 -2147483648 -360 -2147483648 -360 -2147483648 11790 -2147483648 19620 -2147483648 20610 -2147483648 20700 -2147483648 22050 -2147483648 22050 -2147483648 21690 -2147483648 20160 -2147483648 1971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555BE9" w:rsidRPr="00555BE9">
        <w:rPr>
          <w:noProof/>
        </w:rPr>
        <w:pict>
          <v:shape id="_x0000_s1034" type="#_x0000_t202" style="position:absolute;left:0;text-align:left;margin-left:307.1pt;margin-top:179.6pt;width:178.9pt;height:87.75pt;z-index:251662336;mso-wrap-edited:f;mso-position-horizontal:absolute;mso-position-vertical:absolute" wrapcoords="-100 -128 -100 21600 21800 21600 21800 -128 -100 -128" filled="f" strokeweight="2.25pt">
            <v:fill o:detectmouseclick="t"/>
            <v:textbox style="mso-next-textbox:#_x0000_s1034" inset=",7.2pt,,7.2pt">
              <w:txbxContent>
                <w:p w:rsidR="00A26295" w:rsidRDefault="00A26295" w:rsidP="00A26295"/>
              </w:txbxContent>
            </v:textbox>
            <w10:wrap type="tight"/>
          </v:shape>
        </w:pict>
      </w:r>
      <w:r w:rsidR="00555BE9" w:rsidRPr="00555BE9">
        <w:rPr>
          <w:noProof/>
        </w:rPr>
        <w:pict>
          <v:shape id="_x0000_s1033" type="#_x0000_t202" style="position:absolute;left:0;text-align:left;margin-left:307.1pt;margin-top:47.05pt;width:178.9pt;height:112.3pt;z-index:251661312;mso-wrap-edited:f;mso-position-horizontal:absolute;mso-position-vertical:absolute" wrapcoords="-100 -128 -100 21600 21800 21600 21800 -128 -100 -128" filled="f" strokeweight="2.25pt">
            <v:fill o:detectmouseclick="t"/>
            <v:textbox style="mso-next-textbox:#_x0000_s1033" inset=",7.2pt,,7.2pt">
              <w:txbxContent>
                <w:p w:rsidR="00A26295" w:rsidRDefault="00A26295" w:rsidP="00A26295"/>
              </w:txbxContent>
            </v:textbox>
            <w10:wrap type="tight"/>
          </v:shape>
        </w:pict>
      </w:r>
      <w:r w:rsidR="00555BE9">
        <w:rPr>
          <w:noProof/>
          <w:sz w:val="40"/>
        </w:rPr>
        <w:pict>
          <v:shape id="_x0000_s1031" type="#_x0000_t202" style="position:absolute;left:0;text-align:left;margin-left:-54pt;margin-top:174.2pt;width:196.85pt;height:111.15pt;z-index:251659264;mso-wrap-edited:f;mso-position-horizontal:absolute;mso-position-vertical:absolute" wrapcoords="-100 -128 -100 21600 21800 21600 21800 -128 -100 -128" filled="f" strokeweight="2.25pt">
            <v:fill o:detectmouseclick="t"/>
            <v:textbox style="mso-next-textbox:#_x0000_s1031" inset=",7.2pt,,7.2pt">
              <w:txbxContent>
                <w:p w:rsidR="00A26295" w:rsidRDefault="00A26295" w:rsidP="00A26295">
                  <w:r>
                    <w:rPr>
                      <w:u w:val="single"/>
                    </w:rPr>
                    <w:t>War of 1812</w:t>
                  </w:r>
                  <w:r>
                    <w:t xml:space="preserve"> </w:t>
                  </w:r>
                  <w:r>
                    <w:softHyphen/>
                    <w:t>–</w:t>
                  </w: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A26295" w:rsidRDefault="00A26295" w:rsidP="00A26295"/>
              </w:txbxContent>
            </v:textbox>
            <w10:wrap type="tight"/>
          </v:shape>
        </w:pict>
      </w:r>
      <w:r w:rsidR="00555BE9">
        <w:rPr>
          <w:noProof/>
          <w:sz w:val="40"/>
        </w:rPr>
        <w:pict>
          <v:shape id="_x0000_s1030" type="#_x0000_t202" style="position:absolute;left:0;text-align:left;margin-left:-54pt;margin-top:47.05pt;width:196.85pt;height:112.3pt;z-index:251658240;mso-wrap-edited:f;mso-position-horizontal:absolute;mso-position-vertical:absolute" wrapcoords="-100 -128 -100 21600 21800 21600 21800 -128 -100 -128" filled="f" strokeweight="2.25pt">
            <v:fill o:detectmouseclick="t"/>
            <v:textbox style="mso-next-textbox:#_x0000_s1030" inset=",7.2pt,,7.2pt">
              <w:txbxContent>
                <w:p w:rsidR="00A26295" w:rsidRDefault="00A26295" w:rsidP="00237DFD">
                  <w:r w:rsidRPr="00A26295">
                    <w:rPr>
                      <w:u w:val="single"/>
                    </w:rPr>
                    <w:t>Alien and Sedition Acts</w:t>
                  </w:r>
                  <w:r>
                    <w:t xml:space="preserve"> </w:t>
                  </w:r>
                  <w:r>
                    <w:softHyphen/>
                    <w:t>–</w:t>
                  </w: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  <w:p w:rsidR="00A26295" w:rsidRDefault="00A26295" w:rsidP="00237DFD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</w:txbxContent>
            </v:textbox>
            <w10:wrap type="tight"/>
          </v:shape>
        </w:pict>
      </w:r>
      <w:r w:rsidR="00555BE9" w:rsidRPr="00555BE9">
        <w:rPr>
          <w:noProof/>
        </w:rPr>
        <w:pict>
          <v:line id="_x0000_s1038" style="position:absolute;left:0;text-align:left;z-index:251666432;mso-wrap-edited:f;mso-position-horizontal:absolute;mso-position-vertical:absolute" from="2in,219.95pt" to="306pt,219.95pt" wrapcoords="19710 -2147483648 720 -2147483648 -360 -2147483648 -360 -2147483648 11790 -2147483648 19620 -2147483648 20610 -2147483648 20700 -2147483648 22050 -2147483648 22050 -2147483648 21690 -2147483648 20160 -2147483648 1971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555BE9" w:rsidRPr="00555BE9">
        <w:rPr>
          <w:noProof/>
        </w:rPr>
        <w:pict>
          <v:line id="_x0000_s1037" style="position:absolute;left:0;text-align:left;z-index:251665408;mso-wrap-edited:f;mso-position-horizontal:absolute;mso-position-vertical:absolute" from="2in,106.5pt" to="306pt,106.5pt" wrapcoords="19710 -2147483648 720 -2147483648 -360 -2147483648 -360 -2147483648 11790 -2147483648 19620 -2147483648 20610 -2147483648 20700 -2147483648 22050 -2147483648 22050 -2147483648 21690 -2147483648 20160 -2147483648 1971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sectPr w:rsidR="00A26295" w:rsidRPr="00A26295" w:rsidSect="00555B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1585"/>
    <w:multiLevelType w:val="hybridMultilevel"/>
    <w:tmpl w:val="A7EA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5BE9"/>
    <w:rsid w:val="00237DFD"/>
    <w:rsid w:val="00555BE9"/>
    <w:rsid w:val="00A2629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6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31</Characters>
  <Application>Microsoft Macintosh Word</Application>
  <DocSecurity>0</DocSecurity>
  <Lines>1</Lines>
  <Paragraphs>1</Paragraphs>
  <ScaleCrop>false</ScaleCrop>
  <Company>Doig Intermediate School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Kelley Hundley</cp:lastModifiedBy>
  <cp:revision>2</cp:revision>
  <dcterms:created xsi:type="dcterms:W3CDTF">2013-03-18T00:21:00Z</dcterms:created>
  <dcterms:modified xsi:type="dcterms:W3CDTF">2013-03-18T16:07:00Z</dcterms:modified>
</cp:coreProperties>
</file>